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DD1720" w:rsidP="006C40D4">
      <w:pPr>
        <w:jc w:val="center"/>
        <w:rPr>
          <w:rFonts w:ascii="Sassoon Infant Rg" w:hAnsi="Sassoon Infant Rg"/>
          <w:b/>
          <w:sz w:val="28"/>
          <w:szCs w:val="28"/>
          <w:u w:val="single"/>
        </w:rPr>
      </w:pPr>
      <w:r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-268605</wp:posOffset>
            </wp:positionH>
            <wp:positionV relativeFrom="paragraph">
              <wp:posOffset>-247698</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r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9129934</wp:posOffset>
            </wp:positionH>
            <wp:positionV relativeFrom="paragraph">
              <wp:posOffset>-302884</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sidR="00982BFE">
        <w:rPr>
          <w:rFonts w:ascii="Sassoon Infant Rg" w:hAnsi="Sassoon Infant Rg"/>
          <w:b/>
          <w:sz w:val="28"/>
          <w:szCs w:val="28"/>
          <w:u w:val="single"/>
        </w:rPr>
        <w:t>Autumn 2</w:t>
      </w:r>
      <w:bookmarkStart w:id="0" w:name="_GoBack"/>
      <w:bookmarkEnd w:id="0"/>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t>
      </w:r>
      <w:r w:rsidR="005F55C4">
        <w:rPr>
          <w:rFonts w:ascii="Sassoon Infant Rg" w:hAnsi="Sassoon Infant Rg"/>
          <w:b/>
          <w:sz w:val="28"/>
          <w:szCs w:val="28"/>
          <w:u w:val="single"/>
        </w:rPr>
        <w:t xml:space="preserve">what emotions are and how they affect </w:t>
      </w:r>
      <w:proofErr w:type="gramStart"/>
      <w:r w:rsidR="005F55C4">
        <w:rPr>
          <w:rFonts w:ascii="Sassoon Infant Rg" w:hAnsi="Sassoon Infant Rg"/>
          <w:b/>
          <w:sz w:val="28"/>
          <w:szCs w:val="28"/>
          <w:u w:val="single"/>
        </w:rPr>
        <w:t>us?</w:t>
      </w:r>
      <w:proofErr w:type="gramEnd"/>
      <w:r w:rsidR="005F55C4">
        <w:rPr>
          <w:rFonts w:ascii="Sassoon Infant Rg" w:hAnsi="Sassoon Infant Rg"/>
          <w:b/>
          <w:sz w:val="28"/>
          <w:szCs w:val="28"/>
          <w:u w:val="single"/>
        </w:rPr>
        <w:t xml:space="preserve"> (2</w:t>
      </w:r>
      <w:r w:rsidR="00AF4A4C">
        <w:rPr>
          <w:rFonts w:ascii="Sassoon Infant Rg" w:hAnsi="Sassoon Infant Rg"/>
          <w:b/>
          <w:sz w:val="28"/>
          <w:szCs w:val="28"/>
          <w:u w:val="single"/>
        </w:rPr>
        <w:t xml:space="preserve"> week</w:t>
      </w:r>
      <w:r w:rsidR="005F55C4">
        <w:rPr>
          <w:rFonts w:ascii="Sassoon Infant Rg" w:hAnsi="Sassoon Infant Rg"/>
          <w:b/>
          <w:sz w:val="28"/>
          <w:szCs w:val="28"/>
          <w:u w:val="single"/>
        </w:rPr>
        <w:t>s</w:t>
      </w:r>
      <w:r w:rsidRPr="002C3D13">
        <w:rPr>
          <w:rFonts w:ascii="Sassoon Infant Rg" w:hAnsi="Sassoon Infant Rg"/>
          <w:b/>
          <w:sz w:val="28"/>
          <w:szCs w:val="28"/>
          <w:u w:val="single"/>
        </w:rPr>
        <w:t>)</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3828"/>
        <w:gridCol w:w="12049"/>
      </w:tblGrid>
      <w:tr w:rsidR="00C36350" w:rsidRPr="002C3D13" w:rsidTr="005F55C4">
        <w:trPr>
          <w:trHeight w:val="336"/>
        </w:trPr>
        <w:tc>
          <w:tcPr>
            <w:tcW w:w="3828"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2049" w:type="dxa"/>
          </w:tcPr>
          <w:p w:rsidR="00C36350" w:rsidRPr="006F1061" w:rsidRDefault="006F1061" w:rsidP="004C2FF7">
            <w:pPr>
              <w:rPr>
                <w:rFonts w:ascii="Sassoon Infant Rg" w:hAnsi="Sassoon Infant Rg"/>
                <w:b/>
                <w:sz w:val="28"/>
                <w:szCs w:val="28"/>
                <w:u w:val="single"/>
              </w:rPr>
            </w:pPr>
            <w:r w:rsidRPr="006F1061">
              <w:rPr>
                <w:rFonts w:ascii="Sassoon Infant Rg" w:hAnsi="Sassoon Infant Rg"/>
                <w:b/>
                <w:sz w:val="28"/>
                <w:szCs w:val="28"/>
                <w:u w:val="single"/>
              </w:rPr>
              <w:t xml:space="preserve">Key Topic Vocabulary and </w:t>
            </w:r>
            <w:r w:rsidR="00C36350" w:rsidRPr="006F1061">
              <w:rPr>
                <w:rFonts w:ascii="Sassoon Infant Rg" w:hAnsi="Sassoon Infant Rg"/>
                <w:b/>
                <w:sz w:val="28"/>
                <w:szCs w:val="28"/>
                <w:u w:val="single"/>
              </w:rPr>
              <w:t>information:</w:t>
            </w:r>
          </w:p>
        </w:tc>
      </w:tr>
      <w:tr w:rsidR="005F55C4" w:rsidRPr="002C3D13" w:rsidTr="005F55C4">
        <w:trPr>
          <w:trHeight w:val="4448"/>
        </w:trPr>
        <w:tc>
          <w:tcPr>
            <w:tcW w:w="3828" w:type="dxa"/>
          </w:tcPr>
          <w:p w:rsidR="005F55C4" w:rsidRPr="005F55C4" w:rsidRDefault="005F55C4" w:rsidP="00294303">
            <w:pPr>
              <w:rPr>
                <w:rFonts w:ascii="Sassoon Infant Rg" w:hAnsi="Sassoon Infant Rg"/>
                <w:noProof/>
                <w:sz w:val="24"/>
                <w:szCs w:val="24"/>
                <w:lang w:eastAsia="en-GB"/>
              </w:rPr>
            </w:pPr>
          </w:p>
          <w:p w:rsidR="005F55C4" w:rsidRPr="005F55C4" w:rsidRDefault="005F55C4" w:rsidP="00994EB9">
            <w:pPr>
              <w:jc w:val="center"/>
              <w:rPr>
                <w:noProof/>
                <w:sz w:val="24"/>
                <w:szCs w:val="24"/>
                <w:lang w:eastAsia="en-GB"/>
              </w:rPr>
            </w:pPr>
            <w:r w:rsidRPr="005F55C4">
              <w:rPr>
                <w:noProof/>
                <w:sz w:val="24"/>
                <w:szCs w:val="24"/>
                <w:lang w:eastAsia="en-GB"/>
              </w:rPr>
              <w:drawing>
                <wp:inline distT="0" distB="0" distL="0" distR="0" wp14:anchorId="7112E554" wp14:editId="7CF4AADE">
                  <wp:extent cx="2266950" cy="22678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5989" cy="2276881"/>
                          </a:xfrm>
                          <a:prstGeom prst="rect">
                            <a:avLst/>
                          </a:prstGeom>
                          <a:noFill/>
                        </pic:spPr>
                      </pic:pic>
                    </a:graphicData>
                  </a:graphic>
                </wp:inline>
              </w:drawing>
            </w:r>
          </w:p>
          <w:p w:rsidR="005F55C4" w:rsidRPr="005F55C4" w:rsidRDefault="005F55C4" w:rsidP="008353FB">
            <w:pPr>
              <w:jc w:val="center"/>
              <w:rPr>
                <w:noProof/>
                <w:sz w:val="24"/>
                <w:szCs w:val="24"/>
                <w:lang w:eastAsia="en-GB"/>
              </w:rPr>
            </w:pPr>
            <w:r w:rsidRPr="005F55C4">
              <w:rPr>
                <w:noProof/>
                <w:sz w:val="24"/>
                <w:szCs w:val="24"/>
                <w:lang w:eastAsia="en-GB"/>
              </w:rPr>
              <w:drawing>
                <wp:inline distT="0" distB="0" distL="0" distR="0" wp14:anchorId="514C0175" wp14:editId="6BE0B440">
                  <wp:extent cx="1990725" cy="19827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3518" cy="1995526"/>
                          </a:xfrm>
                          <a:prstGeom prst="rect">
                            <a:avLst/>
                          </a:prstGeom>
                          <a:noFill/>
                        </pic:spPr>
                      </pic:pic>
                    </a:graphicData>
                  </a:graphic>
                </wp:inline>
              </w:drawing>
            </w:r>
          </w:p>
          <w:p w:rsidR="005F55C4" w:rsidRPr="005F55C4" w:rsidRDefault="005F55C4" w:rsidP="00C36350">
            <w:pPr>
              <w:rPr>
                <w:rFonts w:ascii="Sassoon Infant Rg" w:hAnsi="Sassoon Infant Rg"/>
                <w:b/>
                <w:sz w:val="24"/>
                <w:szCs w:val="24"/>
              </w:rPr>
            </w:pPr>
            <w:r w:rsidRPr="005F55C4">
              <w:rPr>
                <w:rFonts w:ascii="Sassoon Infant Rg" w:hAnsi="Sassoon Infant Rg"/>
                <w:b/>
                <w:sz w:val="24"/>
                <w:szCs w:val="24"/>
              </w:rPr>
              <w:t xml:space="preserve">ignore – </w:t>
            </w:r>
            <w:r w:rsidRPr="005F55C4">
              <w:rPr>
                <w:rFonts w:ascii="Sassoon Infant Rg" w:hAnsi="Sassoon Infant Rg"/>
                <w:sz w:val="24"/>
                <w:szCs w:val="24"/>
              </w:rPr>
              <w:t>take no notice of, don’t think about at all</w:t>
            </w:r>
          </w:p>
          <w:p w:rsidR="005F55C4" w:rsidRPr="005F55C4" w:rsidRDefault="005F55C4" w:rsidP="00C36350">
            <w:pPr>
              <w:rPr>
                <w:rFonts w:ascii="Sassoon Infant Rg" w:hAnsi="Sassoon Infant Rg"/>
                <w:b/>
                <w:sz w:val="24"/>
                <w:szCs w:val="24"/>
              </w:rPr>
            </w:pPr>
          </w:p>
          <w:p w:rsidR="005F55C4" w:rsidRPr="005F55C4" w:rsidRDefault="005F55C4" w:rsidP="00994EB9">
            <w:pPr>
              <w:rPr>
                <w:rFonts w:ascii="Sassoon Infant Rg" w:hAnsi="Sassoon Infant Rg"/>
                <w:sz w:val="24"/>
                <w:szCs w:val="24"/>
              </w:rPr>
            </w:pPr>
            <w:r w:rsidRPr="005F55C4">
              <w:rPr>
                <w:rFonts w:ascii="Sassoon Infant Rg" w:hAnsi="Sassoon Infant Rg"/>
                <w:b/>
                <w:sz w:val="24"/>
                <w:szCs w:val="24"/>
              </w:rPr>
              <w:t xml:space="preserve">weak – </w:t>
            </w:r>
            <w:r w:rsidRPr="005F55C4">
              <w:rPr>
                <w:rFonts w:ascii="Sassoon Infant Rg" w:hAnsi="Sassoon Infant Rg"/>
                <w:sz w:val="24"/>
                <w:szCs w:val="24"/>
              </w:rPr>
              <w:t>not strong</w:t>
            </w:r>
          </w:p>
        </w:tc>
        <w:tc>
          <w:tcPr>
            <w:tcW w:w="12049" w:type="dxa"/>
          </w:tcPr>
          <w:p w:rsidR="005F55C4" w:rsidRPr="005F55C4" w:rsidRDefault="005F55C4" w:rsidP="006F1061">
            <w:pPr>
              <w:rPr>
                <w:rFonts w:ascii="Sassoon Infant Rg" w:hAnsi="Sassoon Infant Rg"/>
                <w:sz w:val="24"/>
                <w:szCs w:val="24"/>
              </w:rPr>
            </w:pPr>
            <w:r w:rsidRPr="005F55C4">
              <w:rPr>
                <w:rFonts w:ascii="Sassoon Infant Rg" w:hAnsi="Sassoon Infant Rg"/>
                <w:b/>
                <w:sz w:val="24"/>
                <w:szCs w:val="24"/>
              </w:rPr>
              <w:t xml:space="preserve">emotions – </w:t>
            </w:r>
            <w:r w:rsidRPr="005F55C4">
              <w:rPr>
                <w:rFonts w:ascii="Sassoon Infant Rg" w:hAnsi="Sassoon Infant Rg"/>
                <w:sz w:val="24"/>
                <w:szCs w:val="24"/>
              </w:rPr>
              <w:t>the feelings we have inside</w:t>
            </w:r>
          </w:p>
          <w:p w:rsidR="005F55C4" w:rsidRPr="005F55C4" w:rsidRDefault="005F55C4" w:rsidP="006F1061">
            <w:pPr>
              <w:rPr>
                <w:rFonts w:ascii="Sassoon Infant Rg" w:hAnsi="Sassoon Infant Rg"/>
                <w:sz w:val="24"/>
                <w:szCs w:val="24"/>
              </w:rPr>
            </w:pPr>
            <w:r w:rsidRPr="005F55C4">
              <w:rPr>
                <w:rFonts w:ascii="Sassoon Infant Rg" w:hAnsi="Sassoon Infant Rg"/>
                <w:b/>
                <w:sz w:val="24"/>
                <w:szCs w:val="24"/>
              </w:rPr>
              <w:t xml:space="preserve">affect – </w:t>
            </w:r>
            <w:r w:rsidRPr="005F55C4">
              <w:rPr>
                <w:rFonts w:ascii="Sassoon Infant Rg" w:hAnsi="Sassoon Infant Rg"/>
                <w:sz w:val="24"/>
                <w:szCs w:val="24"/>
              </w:rPr>
              <w:t>cause a change in how we feel and behave</w:t>
            </w:r>
          </w:p>
          <w:p w:rsidR="005F55C4" w:rsidRPr="005F55C4" w:rsidRDefault="005F55C4" w:rsidP="006F1061">
            <w:pPr>
              <w:rPr>
                <w:rFonts w:ascii="Sassoon Infant Rg" w:hAnsi="Sassoon Infant Rg"/>
                <w:b/>
                <w:sz w:val="24"/>
                <w:szCs w:val="24"/>
              </w:rPr>
            </w:pPr>
            <w:r w:rsidRPr="005F55C4">
              <w:rPr>
                <w:rFonts w:ascii="Sassoon Infant Rg" w:hAnsi="Sassoon Infant Rg"/>
                <w:b/>
                <w:sz w:val="24"/>
                <w:szCs w:val="24"/>
              </w:rPr>
              <w:t xml:space="preserve">manage – </w:t>
            </w:r>
            <w:r w:rsidRPr="005F55C4">
              <w:rPr>
                <w:rFonts w:ascii="Sassoon Infant Rg" w:hAnsi="Sassoon Infant Rg"/>
                <w:sz w:val="24"/>
                <w:szCs w:val="24"/>
              </w:rPr>
              <w:t>take control of</w:t>
            </w:r>
          </w:p>
          <w:p w:rsidR="005F55C4" w:rsidRPr="005F55C4" w:rsidRDefault="005F55C4" w:rsidP="006F1061">
            <w:pPr>
              <w:rPr>
                <w:rFonts w:ascii="Sassoon Infant Rg" w:hAnsi="Sassoon Infant Rg"/>
                <w:sz w:val="24"/>
                <w:szCs w:val="24"/>
              </w:rPr>
            </w:pPr>
            <w:r w:rsidRPr="005F55C4">
              <w:rPr>
                <w:rFonts w:ascii="Sassoon Infant Rg" w:hAnsi="Sassoon Infant Rg"/>
                <w:sz w:val="24"/>
                <w:szCs w:val="24"/>
              </w:rPr>
              <w:t>It is normal for people to feel different emotions. We will feel different emotions at different times. Some emotions are weak and are easy for us to ignore. Some emotions are strong and they can affect the way we behave. Some strong emotions can make us want to hurt ourselves (with our actions or words) or they might make us want to break things. If we feel these bad emotions then we need to learn ways to manage our emotions. It is ok to have strong emotions but we need to find ways to help make those feelings smaller.</w:t>
            </w:r>
          </w:p>
          <w:p w:rsidR="005F55C4" w:rsidRPr="005F55C4" w:rsidRDefault="005F55C4" w:rsidP="00C36350">
            <w:pPr>
              <w:rPr>
                <w:rFonts w:ascii="Sassoon Infant Rg" w:hAnsi="Sassoon Infant Rg"/>
                <w:b/>
                <w:sz w:val="24"/>
                <w:szCs w:val="24"/>
              </w:rPr>
            </w:pPr>
          </w:p>
          <w:p w:rsidR="005F55C4" w:rsidRPr="005F55C4" w:rsidRDefault="005F55C4" w:rsidP="005F55C4">
            <w:pPr>
              <w:rPr>
                <w:rFonts w:ascii="Sassoon Infant Rg" w:hAnsi="Sassoon Infant Rg"/>
                <w:b/>
                <w:sz w:val="24"/>
                <w:szCs w:val="24"/>
              </w:rPr>
            </w:pPr>
            <w:r w:rsidRPr="005F55C4">
              <w:rPr>
                <w:noProof/>
                <w:sz w:val="24"/>
                <w:szCs w:val="24"/>
                <w:lang w:eastAsia="en-GB"/>
              </w:rPr>
              <w:t xml:space="preserve"> </w:t>
            </w:r>
            <w:r w:rsidRPr="005F55C4">
              <w:rPr>
                <w:rFonts w:ascii="Sassoon Infant Rg" w:hAnsi="Sassoon Infant Rg"/>
                <w:b/>
                <w:sz w:val="24"/>
                <w:szCs w:val="24"/>
              </w:rPr>
              <w:t>When we feel these emotions, we might feel good:</w:t>
            </w:r>
          </w:p>
          <w:p w:rsidR="005F55C4" w:rsidRDefault="005F55C4" w:rsidP="005F55C4">
            <w:pPr>
              <w:rPr>
                <w:rFonts w:ascii="Sassoon Infant Rg" w:hAnsi="Sassoon Infant Rg"/>
                <w:b/>
                <w:sz w:val="24"/>
                <w:szCs w:val="24"/>
              </w:rPr>
            </w:pPr>
            <w:r w:rsidRPr="005F55C4">
              <w:rPr>
                <w:rFonts w:ascii="Sassoon Infant Rg" w:hAnsi="Sassoon Infant Rg"/>
                <w:noProof/>
                <w:sz w:val="24"/>
                <w:szCs w:val="24"/>
                <w:lang w:eastAsia="en-GB"/>
              </w:rPr>
              <w:drawing>
                <wp:inline distT="0" distB="0" distL="0" distR="0" wp14:anchorId="40C59164" wp14:editId="7667808B">
                  <wp:extent cx="5133340" cy="993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340" cy="993775"/>
                          </a:xfrm>
                          <a:prstGeom prst="rect">
                            <a:avLst/>
                          </a:prstGeom>
                          <a:noFill/>
                        </pic:spPr>
                      </pic:pic>
                    </a:graphicData>
                  </a:graphic>
                </wp:inline>
              </w:drawing>
            </w:r>
          </w:p>
          <w:p w:rsidR="005F55C4" w:rsidRPr="005F55C4" w:rsidRDefault="005F55C4" w:rsidP="005F55C4">
            <w:pPr>
              <w:rPr>
                <w:rFonts w:ascii="Sassoon Infant Rg" w:hAnsi="Sassoon Infant Rg"/>
                <w:sz w:val="24"/>
                <w:szCs w:val="24"/>
              </w:rPr>
            </w:pPr>
            <w:r w:rsidRPr="005F55C4">
              <w:rPr>
                <w:rFonts w:ascii="Sassoon Infant Rg" w:hAnsi="Sassoon Infant Rg"/>
                <w:b/>
                <w:sz w:val="24"/>
                <w:szCs w:val="24"/>
              </w:rPr>
              <w:t>When we feel these emotions, we might feel bad:</w:t>
            </w:r>
          </w:p>
          <w:p w:rsidR="005F55C4" w:rsidRDefault="005F55C4" w:rsidP="005F55C4">
            <w:pPr>
              <w:rPr>
                <w:rFonts w:ascii="Sassoon Infant Rg" w:hAnsi="Sassoon Infant Rg"/>
                <w:sz w:val="24"/>
                <w:szCs w:val="24"/>
              </w:rPr>
            </w:pPr>
            <w:r w:rsidRPr="005F55C4">
              <w:rPr>
                <w:noProof/>
                <w:sz w:val="24"/>
                <w:szCs w:val="24"/>
                <w:lang w:eastAsia="en-GB"/>
              </w:rPr>
              <w:drawing>
                <wp:anchor distT="0" distB="0" distL="114300" distR="114300" simplePos="0" relativeHeight="251660288" behindDoc="0" locked="0" layoutInCell="1" allowOverlap="1">
                  <wp:simplePos x="0" y="0"/>
                  <wp:positionH relativeFrom="column">
                    <wp:posOffset>-4445</wp:posOffset>
                  </wp:positionH>
                  <wp:positionV relativeFrom="paragraph">
                    <wp:posOffset>44450</wp:posOffset>
                  </wp:positionV>
                  <wp:extent cx="4972050" cy="1974589"/>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254" t="29976" r="36290" b="31558"/>
                          <a:stretch/>
                        </pic:blipFill>
                        <pic:spPr bwMode="auto">
                          <a:xfrm>
                            <a:off x="0" y="0"/>
                            <a:ext cx="4972050" cy="1974589"/>
                          </a:xfrm>
                          <a:prstGeom prst="rect">
                            <a:avLst/>
                          </a:prstGeom>
                          <a:ln>
                            <a:noFill/>
                          </a:ln>
                          <a:extLst>
                            <a:ext uri="{53640926-AAD7-44D8-BBD7-CCE9431645EC}">
                              <a14:shadowObscured xmlns:a14="http://schemas.microsoft.com/office/drawing/2010/main"/>
                            </a:ext>
                          </a:extLst>
                        </pic:spPr>
                      </pic:pic>
                    </a:graphicData>
                  </a:graphic>
                </wp:anchor>
              </w:drawing>
            </w: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Default="005F55C4" w:rsidP="005F55C4">
            <w:pPr>
              <w:rPr>
                <w:rFonts w:ascii="Sassoon Infant Rg" w:hAnsi="Sassoon Infant Rg"/>
                <w:sz w:val="24"/>
                <w:szCs w:val="24"/>
              </w:rPr>
            </w:pPr>
          </w:p>
          <w:p w:rsidR="005F55C4" w:rsidRPr="005F55C4" w:rsidRDefault="005F55C4" w:rsidP="005F55C4">
            <w:pPr>
              <w:rPr>
                <w:rFonts w:ascii="Sassoon Infant Rg" w:hAnsi="Sassoon Infant Rg"/>
                <w:sz w:val="24"/>
                <w:szCs w:val="24"/>
              </w:rPr>
            </w:pPr>
          </w:p>
        </w:tc>
      </w:tr>
      <w:tr w:rsidR="00C36350" w:rsidRPr="002C3D13" w:rsidTr="00C36350">
        <w:trPr>
          <w:trHeight w:val="7673"/>
        </w:trPr>
        <w:tc>
          <w:tcPr>
            <w:tcW w:w="15877" w:type="dxa"/>
            <w:gridSpan w:val="2"/>
          </w:tcPr>
          <w:p w:rsidR="00C36350" w:rsidRPr="00512234" w:rsidRDefault="00C36350" w:rsidP="00C36350">
            <w:pPr>
              <w:spacing w:after="160" w:line="259" w:lineRule="auto"/>
              <w:rPr>
                <w:rFonts w:ascii="Sassoon Infant Rg" w:hAnsi="Sassoon Infant Rg"/>
                <w:b/>
                <w:sz w:val="28"/>
                <w:szCs w:val="28"/>
              </w:rPr>
            </w:pPr>
            <w:r w:rsidRPr="00512234">
              <w:rPr>
                <w:rFonts w:ascii="Sassoon Infant Rg" w:hAnsi="Sassoon Infant Rg"/>
                <w:b/>
                <w:sz w:val="28"/>
                <w:szCs w:val="28"/>
              </w:rPr>
              <w:lastRenderedPageBreak/>
              <w:t>Activities to do with your child at home to support learning:</w:t>
            </w:r>
          </w:p>
          <w:p w:rsidR="00DD1720" w:rsidRDefault="005F55C4" w:rsidP="00DD1720">
            <w:pPr>
              <w:pStyle w:val="ListParagraph"/>
              <w:numPr>
                <w:ilvl w:val="0"/>
                <w:numId w:val="4"/>
              </w:numPr>
              <w:rPr>
                <w:rFonts w:ascii="Sassoon Infant Rg" w:hAnsi="Sassoon Infant Rg"/>
                <w:sz w:val="28"/>
                <w:szCs w:val="28"/>
              </w:rPr>
            </w:pPr>
            <w:r>
              <w:rPr>
                <w:rFonts w:ascii="Sassoon Infant Rg" w:hAnsi="Sassoon Infant Rg"/>
                <w:sz w:val="28"/>
                <w:szCs w:val="28"/>
              </w:rPr>
              <w:t xml:space="preserve">Talk to different members of the family about times that they have felt strong emotions. How did it feel? What did </w:t>
            </w:r>
            <w:r w:rsidR="00D85765">
              <w:rPr>
                <w:rFonts w:ascii="Sassoon Infant Rg" w:hAnsi="Sassoon Infant Rg"/>
                <w:sz w:val="28"/>
                <w:szCs w:val="28"/>
              </w:rPr>
              <w:t>they</w:t>
            </w:r>
            <w:r>
              <w:rPr>
                <w:rFonts w:ascii="Sassoon Infant Rg" w:hAnsi="Sassoon Infant Rg"/>
                <w:sz w:val="28"/>
                <w:szCs w:val="28"/>
              </w:rPr>
              <w:t xml:space="preserve"> do when </w:t>
            </w:r>
            <w:r w:rsidR="00A92DA2">
              <w:rPr>
                <w:rFonts w:ascii="Sassoon Infant Rg" w:hAnsi="Sassoon Infant Rg"/>
                <w:sz w:val="28"/>
                <w:szCs w:val="28"/>
              </w:rPr>
              <w:t>they</w:t>
            </w:r>
            <w:r>
              <w:rPr>
                <w:rFonts w:ascii="Sassoon Infant Rg" w:hAnsi="Sassoon Infant Rg"/>
                <w:sz w:val="28"/>
                <w:szCs w:val="28"/>
              </w:rPr>
              <w:t xml:space="preserve"> felt that way?</w:t>
            </w:r>
          </w:p>
          <w:p w:rsidR="00D85765" w:rsidRDefault="005F55C4" w:rsidP="00DD1720">
            <w:pPr>
              <w:pStyle w:val="ListParagraph"/>
              <w:numPr>
                <w:ilvl w:val="0"/>
                <w:numId w:val="4"/>
              </w:numPr>
              <w:rPr>
                <w:rFonts w:ascii="Sassoon Infant Rg" w:hAnsi="Sassoon Infant Rg"/>
                <w:sz w:val="28"/>
                <w:szCs w:val="28"/>
              </w:rPr>
            </w:pPr>
            <w:r>
              <w:rPr>
                <w:rFonts w:ascii="Sassoon Infant Rg" w:hAnsi="Sassoon Infant Rg"/>
                <w:sz w:val="28"/>
                <w:szCs w:val="28"/>
              </w:rPr>
              <w:t xml:space="preserve">Make a plan for what to do when you are feeling strong emotions to help them get smaller. Maybe there is a safe/comfortable place in the house you could go to </w:t>
            </w:r>
            <w:r w:rsidR="00D85765">
              <w:rPr>
                <w:rFonts w:ascii="Sassoon Infant Rg" w:hAnsi="Sassoon Infant Rg"/>
                <w:sz w:val="28"/>
                <w:szCs w:val="28"/>
              </w:rPr>
              <w:t xml:space="preserve">(some children may prefer a small, enclosed </w:t>
            </w:r>
            <w:r w:rsidR="00A92DA2">
              <w:rPr>
                <w:rFonts w:ascii="Sassoon Infant Rg" w:hAnsi="Sassoon Infant Rg"/>
                <w:sz w:val="28"/>
                <w:szCs w:val="28"/>
              </w:rPr>
              <w:t>s</w:t>
            </w:r>
            <w:r w:rsidR="00D85765">
              <w:rPr>
                <w:rFonts w:ascii="Sassoon Infant Rg" w:hAnsi="Sassoon Infant Rg"/>
                <w:sz w:val="28"/>
                <w:szCs w:val="28"/>
              </w:rPr>
              <w:t xml:space="preserve">pace like a tent or a den) </w:t>
            </w:r>
            <w:r>
              <w:rPr>
                <w:rFonts w:ascii="Sassoon Infant Rg" w:hAnsi="Sassoon Infant Rg"/>
                <w:sz w:val="28"/>
                <w:szCs w:val="28"/>
              </w:rPr>
              <w:t>with a ‘tool kit’ of objects that may help to make that emotion get smaller</w:t>
            </w:r>
            <w:r w:rsidR="00D85765">
              <w:rPr>
                <w:rFonts w:ascii="Sassoon Infant Rg" w:hAnsi="Sassoon Infant Rg"/>
                <w:sz w:val="28"/>
                <w:szCs w:val="28"/>
              </w:rPr>
              <w:t xml:space="preserve">. This could include: </w:t>
            </w:r>
          </w:p>
          <w:p w:rsidR="00DD1720"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w:t>
            </w:r>
            <w:proofErr w:type="gramStart"/>
            <w:r>
              <w:rPr>
                <w:rFonts w:ascii="Sassoon Infant Rg" w:hAnsi="Sassoon Infant Rg"/>
                <w:sz w:val="28"/>
                <w:szCs w:val="28"/>
              </w:rPr>
              <w:t>objects</w:t>
            </w:r>
            <w:proofErr w:type="gramEnd"/>
            <w:r>
              <w:rPr>
                <w:rFonts w:ascii="Sassoon Infant Rg" w:hAnsi="Sassoon Infant Rg"/>
                <w:sz w:val="28"/>
                <w:szCs w:val="28"/>
              </w:rPr>
              <w:t xml:space="preserve"> with favourite smells (vanilla pod, pot of scented playdough, essential oils on a piece of cloth, pillow spray etc.)</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drawing/colouring/scribbling materials</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objects to scrunch and squeeze like a pillow/cushion, bubble wrap, playdough, fidget toys</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objects to cuddle and provide comfort like a favourite cuddly toy/blanket</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ear defenders/earmuffs</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objects that produce light like a torch, fibre optic lamp, lava lamp</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 xml:space="preserve">   * a favourite book to read</w:t>
            </w:r>
            <w:r w:rsidR="00A92DA2">
              <w:rPr>
                <w:rFonts w:ascii="Sassoon Infant Rg" w:hAnsi="Sassoon Infant Rg"/>
                <w:sz w:val="28"/>
                <w:szCs w:val="28"/>
              </w:rPr>
              <w:t xml:space="preserve"> or music to listen to</w:t>
            </w:r>
          </w:p>
          <w:p w:rsidR="00D85765" w:rsidRDefault="00D85765" w:rsidP="00D85765">
            <w:pPr>
              <w:pStyle w:val="ListParagraph"/>
              <w:ind w:left="360"/>
              <w:rPr>
                <w:rFonts w:ascii="Sassoon Infant Rg" w:hAnsi="Sassoon Infant Rg"/>
                <w:sz w:val="28"/>
                <w:szCs w:val="28"/>
              </w:rPr>
            </w:pPr>
            <w:r>
              <w:rPr>
                <w:rFonts w:ascii="Sassoon Infant Rg" w:hAnsi="Sassoon Infant Rg"/>
                <w:sz w:val="28"/>
                <w:szCs w:val="28"/>
              </w:rPr>
              <w:t>(some children may prefer to do ‘big’ actions like running, jumping, crawling, pushing against a wall or the floor – set some guidelines together as to how and where they can do this safely)</w:t>
            </w:r>
          </w:p>
          <w:p w:rsidR="009237BC" w:rsidRDefault="00A92DA2" w:rsidP="009237BC">
            <w:pPr>
              <w:pStyle w:val="ListParagraph"/>
              <w:numPr>
                <w:ilvl w:val="0"/>
                <w:numId w:val="4"/>
              </w:numPr>
              <w:rPr>
                <w:rFonts w:ascii="Sassoon Infant Rg" w:hAnsi="Sassoon Infant Rg"/>
                <w:sz w:val="28"/>
                <w:szCs w:val="28"/>
              </w:rPr>
            </w:pPr>
            <w:r>
              <w:rPr>
                <w:noProof/>
                <w:lang w:eastAsia="en-GB"/>
              </w:rPr>
              <w:drawing>
                <wp:anchor distT="0" distB="0" distL="114300" distR="114300" simplePos="0" relativeHeight="251662336" behindDoc="0" locked="0" layoutInCell="1" allowOverlap="1">
                  <wp:simplePos x="0" y="0"/>
                  <wp:positionH relativeFrom="column">
                    <wp:posOffset>5415280</wp:posOffset>
                  </wp:positionH>
                  <wp:positionV relativeFrom="paragraph">
                    <wp:posOffset>318770</wp:posOffset>
                  </wp:positionV>
                  <wp:extent cx="2400300" cy="1645809"/>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69" t="9876" r="39018" b="17177"/>
                          <a:stretch/>
                        </pic:blipFill>
                        <pic:spPr bwMode="auto">
                          <a:xfrm>
                            <a:off x="0" y="0"/>
                            <a:ext cx="2400300" cy="16458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column">
                    <wp:posOffset>2470785</wp:posOffset>
                  </wp:positionH>
                  <wp:positionV relativeFrom="paragraph">
                    <wp:posOffset>304800</wp:posOffset>
                  </wp:positionV>
                  <wp:extent cx="2571750" cy="1692910"/>
                  <wp:effectExtent l="0" t="0" r="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969" t="10732" r="38701" b="20955"/>
                          <a:stretch/>
                        </pic:blipFill>
                        <pic:spPr bwMode="auto">
                          <a:xfrm>
                            <a:off x="0" y="0"/>
                            <a:ext cx="2571750" cy="1692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37BC">
              <w:rPr>
                <w:rFonts w:ascii="Sassoon Infant Rg" w:hAnsi="Sassoon Infant Rg"/>
                <w:sz w:val="28"/>
                <w:szCs w:val="28"/>
              </w:rPr>
              <w:t>Do some guided meditation/yoga together to help maintain positive physical, emotional and mental</w:t>
            </w:r>
            <w:r>
              <w:rPr>
                <w:rFonts w:ascii="Sassoon Infant Rg" w:hAnsi="Sassoon Infant Rg"/>
                <w:sz w:val="28"/>
                <w:szCs w:val="28"/>
              </w:rPr>
              <w:t xml:space="preserve"> wellbeing</w:t>
            </w:r>
            <w:r w:rsidR="009237BC">
              <w:rPr>
                <w:rFonts w:ascii="Sassoon Infant Rg" w:hAnsi="Sassoon Infant Rg"/>
                <w:sz w:val="28"/>
                <w:szCs w:val="28"/>
              </w:rPr>
              <w:t xml:space="preserve">: </w:t>
            </w: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9237BC" w:rsidRDefault="009237BC" w:rsidP="009237BC">
            <w:pPr>
              <w:rPr>
                <w:rFonts w:ascii="Sassoon Infant Rg" w:hAnsi="Sassoon Infant Rg"/>
                <w:sz w:val="28"/>
                <w:szCs w:val="28"/>
              </w:rPr>
            </w:pPr>
          </w:p>
          <w:p w:rsidR="00C36350" w:rsidRPr="009237BC" w:rsidRDefault="009237BC" w:rsidP="009237BC">
            <w:pPr>
              <w:pStyle w:val="ListParagraph"/>
              <w:numPr>
                <w:ilvl w:val="0"/>
                <w:numId w:val="4"/>
              </w:numPr>
              <w:rPr>
                <w:rFonts w:ascii="Sassoon Infant Rg" w:hAnsi="Sassoon Infant Rg"/>
                <w:sz w:val="28"/>
                <w:szCs w:val="28"/>
              </w:rPr>
            </w:pPr>
            <w:r>
              <w:rPr>
                <w:rFonts w:ascii="Sassoon Infant Rg" w:hAnsi="Sassoon Infant Rg"/>
                <w:sz w:val="28"/>
                <w:szCs w:val="28"/>
              </w:rPr>
              <w:t>Go outdoors to enjoy nature! Combine it with physical activity and exercise like running, walking, cycling, scooting, climbing</w:t>
            </w:r>
            <w:r w:rsidR="00854117">
              <w:rPr>
                <w:rFonts w:ascii="Sassoon Infant Rg" w:hAnsi="Sassoon Infant Rg"/>
                <w:sz w:val="28"/>
                <w:szCs w:val="28"/>
              </w:rPr>
              <w:t xml:space="preserve"> etc.</w:t>
            </w:r>
          </w:p>
        </w:tc>
      </w:tr>
    </w:tbl>
    <w:p w:rsidR="008353FB" w:rsidRDefault="008353FB"/>
    <w:sectPr w:rsidR="008353FB"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56C7B"/>
    <w:multiLevelType w:val="hybridMultilevel"/>
    <w:tmpl w:val="72828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D31A7"/>
    <w:rsid w:val="000D3D14"/>
    <w:rsid w:val="000D50F3"/>
    <w:rsid w:val="000D769F"/>
    <w:rsid w:val="000F7C44"/>
    <w:rsid w:val="001122B5"/>
    <w:rsid w:val="001259BA"/>
    <w:rsid w:val="00130941"/>
    <w:rsid w:val="001345D4"/>
    <w:rsid w:val="00140789"/>
    <w:rsid w:val="00187A92"/>
    <w:rsid w:val="0019069D"/>
    <w:rsid w:val="001B12DC"/>
    <w:rsid w:val="001B340F"/>
    <w:rsid w:val="001B4EFA"/>
    <w:rsid w:val="001C3FB7"/>
    <w:rsid w:val="001D46E7"/>
    <w:rsid w:val="001E0EA7"/>
    <w:rsid w:val="00207D02"/>
    <w:rsid w:val="0023621F"/>
    <w:rsid w:val="0024040A"/>
    <w:rsid w:val="002526C9"/>
    <w:rsid w:val="00253CCB"/>
    <w:rsid w:val="00294303"/>
    <w:rsid w:val="002A1813"/>
    <w:rsid w:val="002C3D13"/>
    <w:rsid w:val="002C5140"/>
    <w:rsid w:val="002D5EB1"/>
    <w:rsid w:val="002E22CD"/>
    <w:rsid w:val="0030397E"/>
    <w:rsid w:val="00313446"/>
    <w:rsid w:val="003526FE"/>
    <w:rsid w:val="003B2C29"/>
    <w:rsid w:val="0042331A"/>
    <w:rsid w:val="0042435C"/>
    <w:rsid w:val="004C0C4E"/>
    <w:rsid w:val="004C2FF7"/>
    <w:rsid w:val="004D7BC9"/>
    <w:rsid w:val="004F6EF3"/>
    <w:rsid w:val="00525AC7"/>
    <w:rsid w:val="00564541"/>
    <w:rsid w:val="00593CD0"/>
    <w:rsid w:val="005A03DE"/>
    <w:rsid w:val="005A5F46"/>
    <w:rsid w:val="005C71BD"/>
    <w:rsid w:val="005F55C4"/>
    <w:rsid w:val="0060525B"/>
    <w:rsid w:val="0062450E"/>
    <w:rsid w:val="00633837"/>
    <w:rsid w:val="006A0F61"/>
    <w:rsid w:val="006B5A1A"/>
    <w:rsid w:val="006C284C"/>
    <w:rsid w:val="006C40D4"/>
    <w:rsid w:val="006D2954"/>
    <w:rsid w:val="006F1061"/>
    <w:rsid w:val="00702C02"/>
    <w:rsid w:val="00725221"/>
    <w:rsid w:val="00743E1C"/>
    <w:rsid w:val="00757701"/>
    <w:rsid w:val="007A76C9"/>
    <w:rsid w:val="007C0F89"/>
    <w:rsid w:val="007C3A04"/>
    <w:rsid w:val="007F32F2"/>
    <w:rsid w:val="008072D2"/>
    <w:rsid w:val="008162F8"/>
    <w:rsid w:val="008353FB"/>
    <w:rsid w:val="00854117"/>
    <w:rsid w:val="0086143F"/>
    <w:rsid w:val="008A1840"/>
    <w:rsid w:val="008B4611"/>
    <w:rsid w:val="008C79FF"/>
    <w:rsid w:val="008D1EDB"/>
    <w:rsid w:val="008D75EE"/>
    <w:rsid w:val="00902D78"/>
    <w:rsid w:val="00913C5E"/>
    <w:rsid w:val="009237BC"/>
    <w:rsid w:val="00941851"/>
    <w:rsid w:val="00945984"/>
    <w:rsid w:val="009720B6"/>
    <w:rsid w:val="00982BFE"/>
    <w:rsid w:val="00994EB9"/>
    <w:rsid w:val="009C01F8"/>
    <w:rsid w:val="009C0537"/>
    <w:rsid w:val="009F216A"/>
    <w:rsid w:val="00A31F67"/>
    <w:rsid w:val="00A92330"/>
    <w:rsid w:val="00A92DA2"/>
    <w:rsid w:val="00A9404C"/>
    <w:rsid w:val="00AA6336"/>
    <w:rsid w:val="00AE05D1"/>
    <w:rsid w:val="00AE5BDF"/>
    <w:rsid w:val="00AF4A4C"/>
    <w:rsid w:val="00B544DC"/>
    <w:rsid w:val="00B63672"/>
    <w:rsid w:val="00BA2427"/>
    <w:rsid w:val="00BB0894"/>
    <w:rsid w:val="00BC22CB"/>
    <w:rsid w:val="00BE72CE"/>
    <w:rsid w:val="00C2221F"/>
    <w:rsid w:val="00C30BE6"/>
    <w:rsid w:val="00C36350"/>
    <w:rsid w:val="00C36C4C"/>
    <w:rsid w:val="00C43012"/>
    <w:rsid w:val="00C505B3"/>
    <w:rsid w:val="00C77943"/>
    <w:rsid w:val="00CA103C"/>
    <w:rsid w:val="00CA1236"/>
    <w:rsid w:val="00CB4A4C"/>
    <w:rsid w:val="00CF09D3"/>
    <w:rsid w:val="00CF5E82"/>
    <w:rsid w:val="00D5203F"/>
    <w:rsid w:val="00D6700A"/>
    <w:rsid w:val="00D7384F"/>
    <w:rsid w:val="00D75010"/>
    <w:rsid w:val="00D82D43"/>
    <w:rsid w:val="00D85765"/>
    <w:rsid w:val="00D8761A"/>
    <w:rsid w:val="00DA628B"/>
    <w:rsid w:val="00DD1720"/>
    <w:rsid w:val="00DE0C3A"/>
    <w:rsid w:val="00E010FD"/>
    <w:rsid w:val="00E15F03"/>
    <w:rsid w:val="00E23FA5"/>
    <w:rsid w:val="00E452BE"/>
    <w:rsid w:val="00E65839"/>
    <w:rsid w:val="00EA539D"/>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836B4"/>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 w:type="character" w:styleId="Hyperlink">
    <w:name w:val="Hyperlink"/>
    <w:basedOn w:val="DefaultParagraphFont"/>
    <w:uiPriority w:val="99"/>
    <w:semiHidden/>
    <w:unhideWhenUsed/>
    <w:rsid w:val="00902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11</cp:revision>
  <cp:lastPrinted>2022-09-26T15:26:00Z</cp:lastPrinted>
  <dcterms:created xsi:type="dcterms:W3CDTF">2022-09-26T15:44:00Z</dcterms:created>
  <dcterms:modified xsi:type="dcterms:W3CDTF">2022-11-14T16:03:00Z</dcterms:modified>
</cp:coreProperties>
</file>